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Cs/>
          <w:sz w:val="32"/>
          <w:szCs w:val="32"/>
        </w:rPr>
      </w:pPr>
      <w:commentRangeStart w:id="0"/>
      <w:r>
        <w:rPr>
          <w:rFonts w:hint="eastAsia" w:ascii="黑体" w:hAnsi="黑体" w:eastAsia="黑体" w:cs="黑体"/>
          <w:sz w:val="36"/>
          <w:szCs w:val="36"/>
        </w:rPr>
        <w:drawing>
          <wp:anchor distT="0" distB="0" distL="114300" distR="114300" simplePos="0" relativeHeight="251658240" behindDoc="0" locked="0" layoutInCell="1" allowOverlap="1">
            <wp:simplePos x="0" y="0"/>
            <wp:positionH relativeFrom="column">
              <wp:posOffset>19050</wp:posOffset>
            </wp:positionH>
            <wp:positionV relativeFrom="paragraph">
              <wp:posOffset>-321945</wp:posOffset>
            </wp:positionV>
            <wp:extent cx="863600" cy="858520"/>
            <wp:effectExtent l="0" t="0" r="12700" b="17780"/>
            <wp:wrapNone/>
            <wp:docPr id="308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图片 1" descr="logo-1"/>
                    <pic:cNvPicPr>
                      <a:picLocks noChangeAspect="1"/>
                    </pic:cNvPicPr>
                  </pic:nvPicPr>
                  <pic:blipFill>
                    <a:blip r:embed="rId7" cstate="print"/>
                    <a:stretch>
                      <a:fillRect/>
                    </a:stretch>
                  </pic:blipFill>
                  <pic:spPr>
                    <a:xfrm>
                      <a:off x="0" y="0"/>
                      <a:ext cx="863600" cy="858520"/>
                    </a:xfrm>
                    <a:prstGeom prst="rect">
                      <a:avLst/>
                    </a:prstGeom>
                    <a:noFill/>
                    <a:ln w="9525">
                      <a:noFill/>
                    </a:ln>
                  </pic:spPr>
                </pic:pic>
              </a:graphicData>
            </a:graphic>
          </wp:anchor>
        </w:drawing>
      </w:r>
      <w:r>
        <w:rPr>
          <w:rFonts w:hint="eastAsia" w:ascii="黑体" w:hAnsi="黑体" w:eastAsia="黑体" w:cs="黑体"/>
          <w:sz w:val="36"/>
          <w:szCs w:val="36"/>
        </w:rPr>
        <w:t>机械系统结构/控制耦合参数辨识及其应用研究</w:t>
      </w:r>
      <w:commentRangeEnd w:id="0"/>
      <w:r>
        <w:rPr>
          <w:rFonts w:hint="eastAsia" w:ascii="黑体" w:hAnsi="黑体" w:eastAsia="黑体" w:cs="黑体"/>
          <w:sz w:val="36"/>
          <w:szCs w:val="36"/>
        </w:rPr>
        <w:commentReference w:id="0"/>
      </w:r>
    </w:p>
    <w:p>
      <w:pPr>
        <w:numPr>
          <w:ilvl w:val="0"/>
          <w:numId w:val="1"/>
        </w:numPr>
        <w:jc w:val="left"/>
        <w:rPr>
          <w:b/>
          <w:bCs/>
          <w:sz w:val="28"/>
          <w:szCs w:val="28"/>
        </w:rPr>
      </w:pPr>
      <w:r>
        <w:rPr>
          <w:rFonts w:hint="eastAsia"/>
          <w:b/>
          <w:bCs/>
          <w:sz w:val="28"/>
          <w:szCs w:val="28"/>
        </w:rPr>
        <w:t>成果完成人及所在单位： ×××，机械与汽车工程学院    指导教师：</w:t>
      </w:r>
    </w:p>
    <w:p>
      <w:pPr>
        <w:jc w:val="left"/>
        <w:rPr>
          <w:b/>
          <w:bCs/>
          <w:sz w:val="28"/>
          <w:szCs w:val="28"/>
        </w:rPr>
      </w:pPr>
      <w:r>
        <w:rPr>
          <w:rFonts w:hint="eastAsia"/>
          <w:b/>
          <w:bCs/>
          <w:sz w:val="28"/>
          <w:szCs w:val="28"/>
        </w:rPr>
        <w:t>二. 成果简介：</w:t>
      </w:r>
      <w:bookmarkStart w:id="0" w:name="_GoBack"/>
      <w:bookmarkEnd w:id="0"/>
    </w:p>
    <w:p>
      <w:pPr>
        <w:jc w:val="left"/>
        <w:rPr>
          <w:sz w:val="24"/>
        </w:rPr>
      </w:pPr>
      <w:r>
        <w:rPr>
          <w:rFonts w:hint="eastAsia"/>
          <w:b/>
          <w:bCs/>
          <w:sz w:val="28"/>
          <w:szCs w:val="28"/>
        </w:rPr>
        <w:t xml:space="preserve">      </w:t>
      </w:r>
      <w:r>
        <w:rPr>
          <w:rFonts w:hint="eastAsia"/>
          <w:sz w:val="24"/>
        </w:rPr>
        <w:t>以长春一汽集团120kg点焊机器人为研究对象，将试验模态分析技术与动力学/控制建模方法相结合，对结构/控制耦合特性这种边界问题从两方面进行互补处理，得出了动态下机器人的结构/控制耦合特性参数－广义刚度系数和广义阻尼系数，为机械系统参数辨识提供了一种有效的技术方法；进一步应用有限元分析软件和有限段方法对系统作了模态分析，验证了所建模型的正确性，同时指出了样机结构的薄弱环节，提出了机器人结构设计的改进方案。这项研究对提高现代机械设计水平和改善机械系统的动态性能均有理论指导意义。</w:t>
      </w:r>
    </w:p>
    <w:p>
      <w:pPr>
        <w:jc w:val="left"/>
        <w:rPr>
          <w:b/>
          <w:bCs/>
          <w:sz w:val="28"/>
          <w:szCs w:val="28"/>
        </w:rPr>
      </w:pPr>
      <w:r>
        <w:rPr>
          <w:rFonts w:hint="eastAsia"/>
          <w:b/>
          <w:bCs/>
          <w:sz w:val="28"/>
          <w:szCs w:val="28"/>
        </w:rPr>
        <w:t>三. 主要研究内容及创新点：</w:t>
      </w:r>
    </w:p>
    <w:p>
      <w:pPr>
        <w:jc w:val="left"/>
        <w:rPr>
          <w:sz w:val="24"/>
        </w:rPr>
      </w:pPr>
      <w:r>
        <w:rPr>
          <w:rFonts w:hint="eastAsia"/>
          <w:b/>
          <w:bCs/>
          <w:sz w:val="28"/>
          <w:szCs w:val="28"/>
        </w:rPr>
        <w:t xml:space="preserve">      </w:t>
      </w:r>
      <w:r>
        <w:rPr>
          <w:rFonts w:hint="eastAsia"/>
          <w:sz w:val="24"/>
        </w:rPr>
        <w:t>针对具有典型的动力学/控制综合特性的机械系统——长春一汽集团120kg点焊机器人（见图1）为研究对象，建立了机械系统的动力学/控制综合模型；采用试验模态分析技术，应用B&amp;K3560动态信号采集和分析系统以及B&amp;K7750（STAR V5.23.32）模态分析软件进行深入的研究分析（见图2），得出了动态下机器人结构/控制耦合特性参数—广义刚度系数和广义阻尼系数；根据这些辨识参数，应用有限元方法和有限段方法对系统动力学模型进行了仿真和参数修正，×××××××××××××××××，找出了样机结构设计的薄弱环节，并将改进的设计方案应用于样机的仿真模型，进一步根据动力学/控制综合模型定量地计算出了系统改进后的动态特性参数；最后提出了机器人结构设计的改进方案。研究结果指出，机器人各构件的质量和刚度的合理分布对机器人动态性能的影响至关重要。</w:t>
      </w:r>
    </w:p>
    <w:p>
      <w:pPr>
        <w:jc w:val="left"/>
        <w:rPr>
          <w:sz w:val="24"/>
        </w:rPr>
      </w:pPr>
      <w:r>
        <w:rPr>
          <w:sz w:val="28"/>
        </w:rPr>
        <w:drawing>
          <wp:anchor distT="0" distB="0" distL="114300" distR="114300" simplePos="0" relativeHeight="251662336" behindDoc="0" locked="0" layoutInCell="1" allowOverlap="1">
            <wp:simplePos x="0" y="0"/>
            <wp:positionH relativeFrom="column">
              <wp:posOffset>3496945</wp:posOffset>
            </wp:positionH>
            <wp:positionV relativeFrom="paragraph">
              <wp:posOffset>8255</wp:posOffset>
            </wp:positionV>
            <wp:extent cx="1938020" cy="1911350"/>
            <wp:effectExtent l="0" t="0" r="5080" b="12700"/>
            <wp:wrapNone/>
            <wp:docPr id="3080" name="图片 206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图片 2066" descr="b"/>
                    <pic:cNvPicPr>
                      <a:picLocks noChangeAspect="1"/>
                    </pic:cNvPicPr>
                  </pic:nvPicPr>
                  <pic:blipFill>
                    <a:blip r:embed="rId8" cstate="print"/>
                    <a:srcRect/>
                    <a:stretch>
                      <a:fillRect/>
                    </a:stretch>
                  </pic:blipFill>
                  <pic:spPr>
                    <a:xfrm>
                      <a:off x="0" y="0"/>
                      <a:ext cx="1938020" cy="1911350"/>
                    </a:xfrm>
                    <a:prstGeom prst="rect">
                      <a:avLst/>
                    </a:prstGeom>
                    <a:noFill/>
                    <a:ln w="9525">
                      <a:noFill/>
                    </a:ln>
                  </pic:spPr>
                </pic:pic>
              </a:graphicData>
            </a:graphic>
          </wp:anchor>
        </w:drawing>
      </w:r>
      <w:r>
        <w:drawing>
          <wp:anchor distT="0" distB="0" distL="114300" distR="114300" simplePos="0" relativeHeight="251663360" behindDoc="0" locked="0" layoutInCell="1" allowOverlap="1">
            <wp:simplePos x="0" y="0"/>
            <wp:positionH relativeFrom="column">
              <wp:posOffset>306705</wp:posOffset>
            </wp:positionH>
            <wp:positionV relativeFrom="paragraph">
              <wp:posOffset>66675</wp:posOffset>
            </wp:positionV>
            <wp:extent cx="2365375" cy="1857375"/>
            <wp:effectExtent l="0" t="0" r="15875" b="952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srcRect/>
                    <a:stretch>
                      <a:fillRect/>
                    </a:stretch>
                  </pic:blipFill>
                  <pic:spPr>
                    <a:xfrm>
                      <a:off x="0" y="0"/>
                      <a:ext cx="2365375" cy="1857375"/>
                    </a:xfrm>
                    <a:prstGeom prst="rect">
                      <a:avLst/>
                    </a:prstGeom>
                    <a:noFill/>
                    <a:ln w="38100">
                      <a:noFill/>
                      <a:miter/>
                    </a:ln>
                  </pic:spPr>
                </pic:pic>
              </a:graphicData>
            </a:graphic>
          </wp:anchor>
        </w:drawing>
      </w:r>
    </w:p>
    <w:p>
      <w:pPr>
        <w:jc w:val="center"/>
        <w:rPr>
          <w:b/>
          <w:bCs/>
          <w:sz w:val="32"/>
          <w:szCs w:val="32"/>
        </w:rPr>
      </w:pPr>
    </w:p>
    <w:p>
      <w:pPr>
        <w:jc w:val="center"/>
        <w:rPr>
          <w:b/>
          <w:bCs/>
          <w:sz w:val="32"/>
          <w:szCs w:val="32"/>
        </w:rPr>
      </w:pPr>
    </w:p>
    <w:p>
      <w:pPr>
        <w:jc w:val="center"/>
        <w:rPr>
          <w:b/>
          <w:bCs/>
          <w:sz w:val="32"/>
          <w:szCs w:val="32"/>
        </w:rPr>
      </w:pPr>
    </w:p>
    <w:p>
      <w:pPr>
        <w:rPr>
          <w:b/>
          <w:bCs/>
          <w:sz w:val="32"/>
          <w:szCs w:val="32"/>
        </w:rPr>
      </w:pPr>
    </w:p>
    <w:p>
      <w:pPr>
        <w:rPr>
          <w:b/>
          <w:bCs/>
          <w:sz w:val="24"/>
        </w:rPr>
      </w:pPr>
    </w:p>
    <w:p>
      <w:pPr>
        <w:rPr>
          <w:b/>
          <w:bCs/>
          <w:sz w:val="24"/>
        </w:rPr>
      </w:pPr>
      <w:r>
        <w:rPr>
          <w:rFonts w:hint="eastAsia"/>
          <w:b/>
          <w:bCs/>
          <w:sz w:val="24"/>
        </w:rPr>
        <w:t xml:space="preserve">          </w:t>
      </w:r>
      <w:r>
        <w:rPr>
          <w:rFonts w:hint="eastAsia"/>
          <w:sz w:val="24"/>
        </w:rPr>
        <w:t xml:space="preserve">  图1 现场测试图  </w:t>
      </w:r>
      <w:r>
        <w:rPr>
          <w:rFonts w:hint="eastAsia"/>
          <w:b/>
          <w:bCs/>
          <w:sz w:val="24"/>
        </w:rPr>
        <w:t xml:space="preserve">                      </w:t>
      </w:r>
      <w:commentRangeStart w:id="1"/>
      <w:r>
        <w:rPr>
          <w:rFonts w:hint="eastAsia"/>
          <w:sz w:val="24"/>
        </w:rPr>
        <w:t xml:space="preserve">图2 机器人上测点分布图 </w:t>
      </w:r>
      <w:commentRangeEnd w:id="1"/>
      <w:r>
        <w:commentReference w:id="1"/>
      </w:r>
      <w:r>
        <w:rPr>
          <w:rFonts w:hint="eastAsia"/>
          <w:sz w:val="24"/>
        </w:rPr>
        <w:t xml:space="preserve"> </w:t>
      </w:r>
      <w:r>
        <w:rPr>
          <w:rFonts w:hint="eastAsia"/>
          <w:b/>
          <w:bCs/>
          <w:sz w:val="24"/>
        </w:rPr>
        <w:t xml:space="preserve">                </w:t>
      </w:r>
    </w:p>
    <w:p>
      <w:pPr>
        <w:rPr>
          <w:b/>
          <w:bCs/>
          <w:sz w:val="28"/>
          <w:szCs w:val="28"/>
        </w:rPr>
      </w:pPr>
      <w:r>
        <w:rPr>
          <w:rFonts w:hint="eastAsia"/>
          <w:b/>
          <w:bCs/>
          <w:sz w:val="28"/>
          <w:szCs w:val="28"/>
        </w:rPr>
        <w:t>四. 主要研究成果及应用情况</w:t>
      </w:r>
    </w:p>
    <w:p>
      <w:pPr>
        <w:rPr>
          <w:sz w:val="24"/>
        </w:rPr>
      </w:pPr>
      <w:r>
        <w:rPr>
          <w:rFonts w:hint="eastAsia"/>
          <w:b/>
          <w:bCs/>
          <w:sz w:val="32"/>
          <w:szCs w:val="32"/>
        </w:rPr>
        <w:t xml:space="preserve">  </w:t>
      </w:r>
      <w:r>
        <w:rPr>
          <w:rFonts w:hint="eastAsia"/>
          <w:sz w:val="24"/>
        </w:rPr>
        <w:t>在机械工程学报、中国机械工程等杂志发表论文8篇。</w:t>
      </w:r>
    </w:p>
    <w:p>
      <w:pPr>
        <w:rPr>
          <w:sz w:val="24"/>
        </w:rPr>
      </w:pPr>
      <w:r>
        <w:rPr>
          <w:rFonts w:hint="eastAsia"/>
          <w:sz w:val="24"/>
        </w:rPr>
        <w:t xml:space="preserve">  项目研究成果</w:t>
      </w:r>
      <w:r>
        <w:rPr>
          <w:rFonts w:hint="eastAsia"/>
          <w:sz w:val="24"/>
          <w:lang w:val="en-US" w:eastAsia="zh-CN"/>
        </w:rPr>
        <w:t>在</w:t>
      </w:r>
      <w:r>
        <w:rPr>
          <w:rFonts w:hint="eastAsia"/>
          <w:sz w:val="24"/>
        </w:rPr>
        <w:t>依托单位中国一汽集团</w:t>
      </w:r>
      <w:r>
        <w:rPr>
          <w:rFonts w:hint="eastAsia"/>
          <w:sz w:val="24"/>
          <w:lang w:val="en-US" w:eastAsia="zh-CN"/>
        </w:rPr>
        <w:t>得到成功应用（附</w:t>
      </w:r>
      <w:r>
        <w:rPr>
          <w:rFonts w:hint="eastAsia"/>
          <w:sz w:val="24"/>
        </w:rPr>
        <w:t>用户使用证明</w:t>
      </w:r>
      <w:r>
        <w:rPr>
          <w:rFonts w:hint="eastAsia"/>
          <w:sz w:val="24"/>
          <w:lang w:eastAsia="zh-CN"/>
        </w:rPr>
        <w:t>）</w:t>
      </w:r>
      <w:r>
        <w:rPr>
          <w:rFonts w:hint="eastAsia"/>
          <w:sz w:val="24"/>
        </w:rPr>
        <w:t>。</w:t>
      </w:r>
    </w:p>
    <w:p>
      <w:pPr>
        <w:rPr>
          <w:rFonts w:hint="eastAsia"/>
          <w:sz w:val="24"/>
        </w:rPr>
      </w:pPr>
      <w:r>
        <w:rPr>
          <w:rFonts w:hint="eastAsia"/>
          <w:sz w:val="24"/>
        </w:rPr>
        <w:t xml:space="preserve">  申请（授权）专利1项。</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both"/>
        <w:rPr>
          <w:b/>
          <w:bCs/>
          <w:sz w:val="32"/>
          <w:szCs w:val="32"/>
        </w:rPr>
      </w:pPr>
      <w:r>
        <w:rPr>
          <w:rFonts w:hint="eastAsia"/>
          <w:b/>
          <w:bCs/>
          <w:sz w:val="24"/>
        </w:rPr>
        <w:t>联系人：×××，     电  话：        Email:</w:t>
      </w:r>
      <w:r>
        <w:pict>
          <v:shape id="文本框 2063" o:spid="_x0000_s1026" o:spt="202" type="#_x0000_t202" style="position:absolute;left:0pt;margin-left:33.8pt;margin-top:662.15pt;height:79pt;width:749.25pt;z-index:251660288;mso-width-relative:page;mso-height-relative:page;" filled="f" stroked="f" coordsize="21600,21600" o:gfxdata="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lmvcNkAAAAN&#10;AQAADwAAAAAAAAABACAAAAAiAAAAZHJzL2Rvd25yZXYueG1sUEsBAhQAFAAAAAgAh07iQHnxq5yp&#10;AQAAGwMAAA4AAAAAAAAAAQAgAAAAKAEAAGRycy9lMm9Eb2MueG1sUEsFBgAAAAAGAAYAWQEAAEMF&#10;AAAAAA==&#10;">
            <v:path/>
            <v:fill on="f" focussize="0,0"/>
            <v:stroke on="f" joinstyle="miter"/>
            <v:imagedata o:title=""/>
            <o:lock v:ext="edit"/>
            <v:textbox>
              <w:txbxContent>
                <w:p>
                  <w:pPr>
                    <w:numPr>
                      <w:ilvl w:val="0"/>
                      <w:numId w:val="2"/>
                    </w:numPr>
                    <w:jc w:val="center"/>
                    <w:textAlignment w:val="center"/>
                    <w:rPr>
                      <w:sz w:val="36"/>
                    </w:rPr>
                  </w:pPr>
                  <w:r>
                    <w:rPr>
                      <w:rFonts w:ascii="Times New Roman" w:eastAsia="宋体" w:hAnsiTheme="minorBidi"/>
                      <w:color w:val="000000" w:themeColor="text1"/>
                      <w:kern w:val="24"/>
                      <w:sz w:val="72"/>
                      <w:szCs w:val="72"/>
                    </w:rPr>
                    <w:t>图1 现场测试图</w:t>
                  </w:r>
                </w:p>
              </w:txbxContent>
            </v:textbox>
          </v:shape>
        </w:pict>
      </w:r>
      <w:r>
        <w:pict>
          <v:shape id="文本框 2065" o:spid="_x0000_s1027" o:spt="202" type="#_x0000_t202" style="position:absolute;left:0pt;margin-left:245.15pt;margin-top:628.7pt;height:35.75pt;width:282.95pt;z-index:251661312;mso-width-relative:page;mso-height-relative:page;" stroked="t" coordsize="21600,21600" o:gfxdata="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tJ63HeAAAADgEA&#10;AA8AAAAAAAAAAQAgAAAAIgAAAGRycy9kb3ducmV2LnhtbFBLAQIUABQAAAAIAIdO4kAgeKcAFAIA&#10;ACMEAAAOAAAAAAAAAAEAIAAAAC0BAABkcnMvZTJvRG9jLnhtbFBLBQYAAAAABgAGAFkBAACzBQAA&#10;AAA=&#10;">
            <v:path/>
            <v:fill focussize="0,0"/>
            <v:stroke color="#FFFFFF" endarrowwidth="narrow" endarrowlength="short"/>
            <v:imagedata o:title=""/>
            <o:lock v:ext="edit" aspectratio="t"/>
            <v:textbox>
              <w:txbxContent>
                <w:p>
                  <w:pPr>
                    <w:numPr>
                      <w:ilvl w:val="0"/>
                      <w:numId w:val="3"/>
                    </w:numPr>
                    <w:jc w:val="center"/>
                    <w:textAlignment w:val="baseline"/>
                    <w:rPr>
                      <w:sz w:val="36"/>
                    </w:rPr>
                  </w:pPr>
                  <w:r>
                    <w:rPr>
                      <w:rFonts w:ascii="Times New Roman" w:eastAsia="宋体" w:hAnsiTheme="minorBidi"/>
                      <w:color w:val="000000" w:themeColor="text1"/>
                      <w:kern w:val="24"/>
                      <w:sz w:val="72"/>
                      <w:szCs w:val="72"/>
                    </w:rPr>
                    <w:t>图2 机器人上测点分布图</w:t>
                  </w:r>
                </w:p>
              </w:txbxContent>
            </v:textbox>
          </v:shape>
        </w:pict>
      </w:r>
    </w:p>
    <w:sectPr>
      <w:headerReference r:id="rId5" w:type="default"/>
      <w:pgSz w:w="11850" w:h="16783"/>
      <w:pgMar w:top="720" w:right="720" w:bottom="720" w:left="72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三井天" w:date="2017-11-22T14:37:00Z" w:initials="">
    <w:p w14:paraId="473A4F72">
      <w:pPr>
        <w:pStyle w:val="3"/>
        <w:rPr>
          <w:rFonts w:hint="eastAsia"/>
        </w:rPr>
      </w:pPr>
      <w:r>
        <w:rPr>
          <w:rFonts w:hint="eastAsia"/>
        </w:rPr>
        <w:t>请严格模板字体及格式提交作品，所有展示内容不得超过1页</w:t>
      </w:r>
    </w:p>
    <w:p w14:paraId="06D0630A">
      <w:pPr>
        <w:pStyle w:val="3"/>
      </w:pPr>
      <w:r>
        <w:rPr>
          <w:rFonts w:hint="eastAsia"/>
        </w:rPr>
        <w:t>页眉、学校LOGO、大标题、小标题、字号、字体、行间距等，按此示例格式排版</w:t>
      </w:r>
    </w:p>
  </w:comment>
  <w:comment w:id="1" w:author="三井天" w:date="2017-11-22T09:39:00Z" w:initials="">
    <w:p w14:paraId="2A2473CC">
      <w:pPr>
        <w:pStyle w:val="3"/>
      </w:pPr>
      <w:r>
        <w:rPr>
          <w:rFonts w:hint="eastAsia"/>
        </w:rPr>
        <w:t>请提供清晰图片，图片大小不得低于150K，不得高于5M。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D0630A" w15:done="0"/>
  <w15:commentEx w15:paraId="2A2473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b/>
        <w:bCs/>
        <w:sz w:val="21"/>
        <w:szCs w:val="21"/>
      </w:rPr>
    </w:pPr>
    <w:r>
      <w:rPr>
        <w:rFonts w:hint="eastAsia"/>
        <w:b/>
        <w:bCs/>
        <w:sz w:val="21"/>
        <w:szCs w:val="21"/>
      </w:rPr>
      <w:t>厦门理工学院研究生科技活动月——成果展示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D328"/>
    <w:multiLevelType w:val="singleLevel"/>
    <w:tmpl w:val="5A14D328"/>
    <w:lvl w:ilvl="0" w:tentative="0">
      <w:start w:val="1"/>
      <w:numFmt w:val="chineseCounting"/>
      <w:suff w:val="space"/>
      <w:lvlText w:val="%1."/>
      <w:lvlJc w:val="left"/>
    </w:lvl>
  </w:abstractNum>
  <w:abstractNum w:abstractNumId="1">
    <w:nsid w:val="5A14D3AD"/>
    <w:multiLevelType w:val="multilevel"/>
    <w:tmpl w:val="5A14D3A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A14D3E1"/>
    <w:multiLevelType w:val="multilevel"/>
    <w:tmpl w:val="5A14D3E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三井天">
    <w15:presenceInfo w15:providerId="WPS Office" w15:userId="1213425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BFA1C8B"/>
    <w:rsid w:val="00494298"/>
    <w:rsid w:val="00A43FF1"/>
    <w:rsid w:val="00CE1D8C"/>
    <w:rsid w:val="00DF2F6F"/>
    <w:rsid w:val="2BFA1C8B"/>
    <w:rsid w:val="321766F5"/>
    <w:rsid w:val="5BDB2246"/>
    <w:rsid w:val="6791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2"/>
    <w:uiPriority w:val="0"/>
    <w:pPr>
      <w:jc w:val="left"/>
    </w:p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uiPriority w:val="0"/>
    <w:rPr>
      <w:b/>
      <w:bCs/>
    </w:rPr>
  </w:style>
  <w:style w:type="character" w:styleId="10">
    <w:name w:val="annotation reference"/>
    <w:basedOn w:val="9"/>
    <w:uiPriority w:val="0"/>
    <w:rPr>
      <w:sz w:val="21"/>
      <w:szCs w:val="21"/>
    </w:rPr>
  </w:style>
  <w:style w:type="character" w:customStyle="1" w:styleId="11">
    <w:name w:val="批注框文本 Char"/>
    <w:basedOn w:val="9"/>
    <w:link w:val="4"/>
    <w:uiPriority w:val="0"/>
    <w:rPr>
      <w:kern w:val="2"/>
      <w:sz w:val="18"/>
      <w:szCs w:val="18"/>
    </w:rPr>
  </w:style>
  <w:style w:type="character" w:customStyle="1" w:styleId="12">
    <w:name w:val="批注文字 Char"/>
    <w:basedOn w:val="9"/>
    <w:link w:val="3"/>
    <w:uiPriority w:val="0"/>
    <w:rPr>
      <w:kern w:val="2"/>
      <w:sz w:val="21"/>
      <w:szCs w:val="24"/>
    </w:rPr>
  </w:style>
  <w:style w:type="character" w:customStyle="1" w:styleId="13">
    <w:name w:val="批注主题 Char"/>
    <w:basedOn w:val="12"/>
    <w:link w:val="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82695-E9E3-4465-AA86-0D6C0F45C308}">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753</Characters>
  <Lines>6</Lines>
  <Paragraphs>1</Paragraphs>
  <TotalTime>1</TotalTime>
  <ScaleCrop>false</ScaleCrop>
  <LinksUpToDate>false</LinksUpToDate>
  <CharactersWithSpaces>883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2017-11-22T01:20:00Z</dcterms:created>
  <dc:creator>三井天</dc:creator>
  <cp:lastModifiedBy>三井天</cp:lastModifiedBy>
  <dcterms:modified xsi:type="dcterms:W3CDTF">2019-10-21T03:18:55Z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